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59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深圳市宝水水利服务有限公司</w:t>
      </w:r>
    </w:p>
    <w:p w14:paraId="11AE5B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中途污水泵站止回阀、闸阀、传力接头</w:t>
      </w:r>
    </w:p>
    <w:p w14:paraId="646C63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采购项目需求</w:t>
      </w:r>
    </w:p>
    <w:p w14:paraId="3E5E5C6B">
      <w:pPr>
        <w:pStyle w:val="2"/>
        <w:rPr>
          <w:rFonts w:hint="eastAsia"/>
          <w:lang w:val="en-US" w:eastAsia="zh-CN"/>
        </w:rPr>
      </w:pPr>
    </w:p>
    <w:p w14:paraId="6298BFF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一、项目概况</w:t>
      </w:r>
    </w:p>
    <w:p w14:paraId="3B4510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途污水泵站3号水泵出水止回阀为普通橡胶瓣止回阀，且检修蝶阀已损坏，由于止回阀未配备缓冲装置，水泵停机时回水对阀瓣冲击较大，计划采购带有缓冲装置的止回阀进行更换，同时将检修蝶阀更换为闸阀，并更换伸缩节。</w:t>
      </w:r>
    </w:p>
    <w:p w14:paraId="551585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二、项目需求</w:t>
      </w:r>
    </w:p>
    <w:p w14:paraId="141C1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（一）采购内容</w:t>
      </w:r>
    </w:p>
    <w:tbl>
      <w:tblPr>
        <w:tblStyle w:val="4"/>
        <w:tblW w:w="8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06"/>
        <w:gridCol w:w="1380"/>
        <w:gridCol w:w="1118"/>
        <w:gridCol w:w="712"/>
        <w:gridCol w:w="715"/>
        <w:gridCol w:w="2807"/>
      </w:tblGrid>
      <w:tr w14:paraId="4502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Align w:val="center"/>
          </w:tcPr>
          <w:p w14:paraId="24E862BA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6" w:type="dxa"/>
            <w:vAlign w:val="center"/>
          </w:tcPr>
          <w:p w14:paraId="367263B8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货物名称</w:t>
            </w:r>
          </w:p>
        </w:tc>
        <w:tc>
          <w:tcPr>
            <w:tcW w:w="1380" w:type="dxa"/>
            <w:vAlign w:val="center"/>
          </w:tcPr>
          <w:p w14:paraId="4EF471E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18" w:type="dxa"/>
            <w:vAlign w:val="center"/>
          </w:tcPr>
          <w:p w14:paraId="6212CAD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品牌</w:t>
            </w:r>
          </w:p>
        </w:tc>
        <w:tc>
          <w:tcPr>
            <w:tcW w:w="712" w:type="dxa"/>
            <w:vAlign w:val="center"/>
          </w:tcPr>
          <w:p w14:paraId="2AE111F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15" w:type="dxa"/>
            <w:vAlign w:val="center"/>
          </w:tcPr>
          <w:p w14:paraId="47896E8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2807" w:type="dxa"/>
            <w:vAlign w:val="center"/>
          </w:tcPr>
          <w:p w14:paraId="5EF329C0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6BCAC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40" w:type="dxa"/>
            <w:vAlign w:val="center"/>
          </w:tcPr>
          <w:p w14:paraId="453F90E1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6" w:type="dxa"/>
            <w:vAlign w:val="center"/>
          </w:tcPr>
          <w:p w14:paraId="6CBA89E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微阻缓闭橡胶瓣止回阀（带缓冲装置）</w:t>
            </w:r>
          </w:p>
        </w:tc>
        <w:tc>
          <w:tcPr>
            <w:tcW w:w="1380" w:type="dxa"/>
            <w:vAlign w:val="center"/>
          </w:tcPr>
          <w:p w14:paraId="1047102B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HH44X-600-16Q</w:t>
            </w:r>
          </w:p>
        </w:tc>
        <w:tc>
          <w:tcPr>
            <w:tcW w:w="1118" w:type="dxa"/>
            <w:vAlign w:val="center"/>
          </w:tcPr>
          <w:p w14:paraId="784616C0">
            <w:pPr>
              <w:numPr>
                <w:ilvl w:val="0"/>
                <w:numId w:val="0"/>
              </w:numPr>
              <w:tabs>
                <w:tab w:val="left" w:pos="364"/>
              </w:tabs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铜都、远大、迈克</w:t>
            </w:r>
          </w:p>
        </w:tc>
        <w:tc>
          <w:tcPr>
            <w:tcW w:w="712" w:type="dxa"/>
            <w:vAlign w:val="center"/>
          </w:tcPr>
          <w:p w14:paraId="2144C207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3B86D29C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7" w:type="dxa"/>
            <w:vMerge w:val="restart"/>
            <w:vAlign w:val="center"/>
          </w:tcPr>
          <w:p w14:paraId="211D3B94">
            <w:pPr>
              <w:pStyle w:val="2"/>
              <w:ind w:left="0" w:leftChars="0" w:firstLine="0" w:firstLineChars="0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阀体材质：QT450-10</w:t>
            </w:r>
          </w:p>
          <w:p w14:paraId="7371FCF1">
            <w:pP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阀杆材质：2Cr13</w:t>
            </w:r>
          </w:p>
          <w:p w14:paraId="40E18FF4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各部位紧固件材质：304不锈钢</w:t>
            </w:r>
          </w:p>
        </w:tc>
      </w:tr>
      <w:tr w14:paraId="7D1E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Align w:val="center"/>
          </w:tcPr>
          <w:p w14:paraId="17A50055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06" w:type="dxa"/>
            <w:vAlign w:val="center"/>
          </w:tcPr>
          <w:p w14:paraId="74DE51E2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暗杆软密封闸阀（伞齿轮）</w:t>
            </w:r>
          </w:p>
        </w:tc>
        <w:tc>
          <w:tcPr>
            <w:tcW w:w="1380" w:type="dxa"/>
            <w:vAlign w:val="center"/>
          </w:tcPr>
          <w:p w14:paraId="57A3F57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Z45X-600-16Q</w:t>
            </w:r>
          </w:p>
        </w:tc>
        <w:tc>
          <w:tcPr>
            <w:tcW w:w="1118" w:type="dxa"/>
            <w:vAlign w:val="center"/>
          </w:tcPr>
          <w:p w14:paraId="51EE23C0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铜都、远大、迈克</w:t>
            </w:r>
          </w:p>
        </w:tc>
        <w:tc>
          <w:tcPr>
            <w:tcW w:w="712" w:type="dxa"/>
            <w:vAlign w:val="center"/>
          </w:tcPr>
          <w:p w14:paraId="3E15185E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57BED77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7" w:type="dxa"/>
            <w:vMerge w:val="continue"/>
            <w:vAlign w:val="center"/>
          </w:tcPr>
          <w:p w14:paraId="20AFBEC3"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4B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Align w:val="center"/>
          </w:tcPr>
          <w:p w14:paraId="4ED3B35F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306" w:type="dxa"/>
            <w:vAlign w:val="center"/>
          </w:tcPr>
          <w:p w14:paraId="4E179D03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双法兰松套传力接头</w:t>
            </w:r>
          </w:p>
        </w:tc>
        <w:tc>
          <w:tcPr>
            <w:tcW w:w="1380" w:type="dxa"/>
            <w:vAlign w:val="center"/>
          </w:tcPr>
          <w:p w14:paraId="5999F4FE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C2F-600-</w:t>
            </w:r>
          </w:p>
          <w:p w14:paraId="0BCE5388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16Q</w:t>
            </w:r>
          </w:p>
        </w:tc>
        <w:tc>
          <w:tcPr>
            <w:tcW w:w="1118" w:type="dxa"/>
            <w:vAlign w:val="center"/>
          </w:tcPr>
          <w:p w14:paraId="4A671BCF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铜都、远大、迈克</w:t>
            </w:r>
          </w:p>
        </w:tc>
        <w:tc>
          <w:tcPr>
            <w:tcW w:w="712" w:type="dxa"/>
            <w:vAlign w:val="center"/>
          </w:tcPr>
          <w:p w14:paraId="302A4544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5" w:type="dxa"/>
            <w:vAlign w:val="center"/>
          </w:tcPr>
          <w:p w14:paraId="52FEA969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07" w:type="dxa"/>
            <w:vMerge w:val="continue"/>
            <w:vAlign w:val="center"/>
          </w:tcPr>
          <w:p w14:paraId="762C5B57">
            <w:pPr>
              <w:pStyle w:val="2"/>
              <w:ind w:left="0" w:leftChars="0" w:firstLine="0" w:firstLineChars="0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57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40" w:type="dxa"/>
            <w:vAlign w:val="center"/>
          </w:tcPr>
          <w:p w14:paraId="7490D233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306" w:type="dxa"/>
            <w:vAlign w:val="center"/>
          </w:tcPr>
          <w:p w14:paraId="4791EC62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vAlign w:val="center"/>
          </w:tcPr>
          <w:p w14:paraId="58E654CC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18" w:type="dxa"/>
            <w:vAlign w:val="center"/>
          </w:tcPr>
          <w:p w14:paraId="099186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2" w:type="dxa"/>
            <w:vAlign w:val="center"/>
          </w:tcPr>
          <w:p w14:paraId="7E27EE3B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5" w:type="dxa"/>
            <w:vAlign w:val="center"/>
          </w:tcPr>
          <w:p w14:paraId="4AA9811E">
            <w:pPr>
              <w:numPr>
                <w:ilvl w:val="0"/>
                <w:numId w:val="0"/>
              </w:num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07" w:type="dxa"/>
            <w:vAlign w:val="center"/>
          </w:tcPr>
          <w:p w14:paraId="4B766109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27424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（二）供货期限</w:t>
      </w:r>
    </w:p>
    <w:p w14:paraId="0D391C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本项目供货期为90个日历天。</w:t>
      </w:r>
    </w:p>
    <w:p w14:paraId="7791DD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（三）交货地点</w:t>
      </w:r>
    </w:p>
    <w:p w14:paraId="4F18CF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广东省深圳市宝安区北环路140号（中途污水泵站）。</w:t>
      </w:r>
    </w:p>
    <w:p w14:paraId="27001F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（四）质保期</w:t>
      </w:r>
    </w:p>
    <w:p w14:paraId="0AD634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不低于12个月。</w:t>
      </w:r>
    </w:p>
    <w:p w14:paraId="650AB31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（五）验收标准</w:t>
      </w:r>
    </w:p>
    <w:p w14:paraId="7B0FFAC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before="0" w:line="360" w:lineRule="auto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产品技术标准（包括质量要求）按国家、地方、行业标准执行，若出现标准不一致的，则按要求较严格的标准执行。</w:t>
      </w:r>
    </w:p>
    <w:p w14:paraId="2CEAEC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360" w:lineRule="auto"/>
        <w:ind w:lef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（六）付款方式</w:t>
      </w:r>
    </w:p>
    <w:p w14:paraId="6A7A90A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before="0" w:line="360" w:lineRule="auto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成交供应商将全部产品运送至采购人指定地点完成交付，并经验收合格后45个工作日内，采购人一次性支付全部合同价款。</w:t>
      </w:r>
    </w:p>
    <w:p w14:paraId="64AD08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三、报价要求</w:t>
      </w:r>
    </w:p>
    <w:p w14:paraId="316AC8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（一）报价供应商必须是在中华人民共和国境内（不含港、澳、台地区）注册的独立法人或其他组织（提供竞价人营业执照或法人证书或其他注册登记证明文件扫描件）。</w:t>
      </w:r>
    </w:p>
    <w:p w14:paraId="030006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（二）本项目最高限价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53000.00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元，报价不得高于该最高限价。</w:t>
      </w:r>
    </w:p>
    <w:p w14:paraId="414D85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（三）报价应包含但不限于全新货物、运输费、装卸费、税费、质保费及合理利润等。</w:t>
      </w:r>
    </w:p>
    <w:p w14:paraId="10073C2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line="360" w:lineRule="auto"/>
        <w:ind w:left="0" w:leftChars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（四）报价人非所报价品牌制造商的须提供制造商出具的授权文件。</w:t>
      </w:r>
    </w:p>
    <w:p w14:paraId="7E162086"/>
    <w:p w14:paraId="3A4CC4DA">
      <w:pPr>
        <w:pStyle w:val="2"/>
      </w:pPr>
    </w:p>
    <w:p w14:paraId="25003014">
      <w:pPr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深圳市宝水水利服务有限公司</w:t>
      </w:r>
    </w:p>
    <w:p w14:paraId="39AAFEB2">
      <w:pPr>
        <w:pStyle w:val="2"/>
        <w:ind w:firstLine="5120" w:firstLineChars="16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2026年6月8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D43D60"/>
    <w:rsid w:val="04D43D60"/>
    <w:rsid w:val="152443D9"/>
    <w:rsid w:val="7724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widowControl w:val="0"/>
      <w:autoSpaceDE w:val="0"/>
      <w:autoSpaceDN w:val="0"/>
      <w:adjustRightInd w:val="0"/>
      <w:spacing w:before="7"/>
      <w:ind w:left="125"/>
    </w:pPr>
    <w:rPr>
      <w:rFonts w:ascii="宋体"/>
      <w:sz w:val="30"/>
      <w:szCs w:val="3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654</Words>
  <Characters>714</Characters>
  <Lines>0</Lines>
  <Paragraphs>0</Paragraphs>
  <TotalTime>10</TotalTime>
  <ScaleCrop>false</ScaleCrop>
  <LinksUpToDate>false</LinksUpToDate>
  <CharactersWithSpaces>714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2026-06-04T06:35:00Z</dcterms:created>
  <dc:creator>黄伟莲</dc:creator>
  <cp:lastModifiedBy>黄伟莲</cp:lastModifiedBy>
  <cp:lastPrinted>2026-06-08T02:01:24Z</cp:lastPrinted>
  <dcterms:modified xsi:type="dcterms:W3CDTF">2026-06-08T02:13:22Z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8C8269DFCE154A73BD6C8951628D464E_11</vt:lpwstr>
  </property>
  <property fmtid="{D5CDD505-2E9C-101B-9397-08002B2CF9AE}" pid="4" name="KSOTemplateDocerSaveRecord">
    <vt:lpwstr>eyJoZGlkIjoiY2RjNjc5NDUwNjk0NDA5OTUwNmJkZWY1ZDYxZjlhYTIiLCJ1c2VySWQiOiI3MDIxNzYxMTEifQ==</vt:lpwstr>
  </property>
</Properties>
</file>